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1955D42E" w14:textId="77777777" w:rsidR="001B0C7B" w:rsidRDefault="001B0C7B" w:rsidP="00C33846"/>
    <w:p w14:paraId="1955D42F" w14:textId="05D29BD1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7F551E" w:rsidRPr="009A743D">
        <w:rPr>
          <w:rFonts w:ascii="Arial" w:hAnsi="Arial" w:cs="Arial"/>
          <w:b/>
          <w:i/>
          <w:sz w:val="22"/>
          <w:szCs w:val="22"/>
        </w:rPr>
        <w:t>»</w:t>
      </w:r>
      <w:r w:rsidR="007F551E" w:rsidRPr="009A743D">
        <w:rPr>
          <w:rFonts w:ascii="Arial" w:hAnsi="Arial" w:cs="Arial"/>
          <w:b/>
          <w:sz w:val="22"/>
          <w:szCs w:val="22"/>
        </w:rPr>
        <w:t xml:space="preserve">Obnova Atletskega stadiona Brežice – 2. in 3. faza« </w:t>
      </w:r>
      <w:r w:rsidR="007F551E" w:rsidRPr="009A743D">
        <w:rPr>
          <w:rFonts w:ascii="Arial" w:hAnsi="Arial" w:cs="Arial"/>
          <w:bCs/>
          <w:sz w:val="22"/>
          <w:szCs w:val="22"/>
        </w:rPr>
        <w:t xml:space="preserve"> (4304-17/2023)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51E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50</cp:revision>
  <cp:lastPrinted>2018-04-12T12:23:00Z</cp:lastPrinted>
  <dcterms:created xsi:type="dcterms:W3CDTF">2018-04-12T12:05:00Z</dcterms:created>
  <dcterms:modified xsi:type="dcterms:W3CDTF">2023-09-06T13:40:00Z</dcterms:modified>
</cp:coreProperties>
</file>